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22B8" w:rsidRPr="008022B8" w:rsidRDefault="008022B8" w:rsidP="008022B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Информация о ОГЭ для учащихся с ОВЗ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Информация об ОГЭ для обучающихся с ограниченными возможностями здоровья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ФОРМА ПРОВЕДЕНИЯ ГИА-9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ОГЭ</w:t>
      </w:r>
      <w:r w:rsidRPr="008022B8">
        <w:rPr>
          <w:rFonts w:ascii="Times New Roman" w:hAnsi="Times New Roman" w:cs="Times New Roman"/>
          <w:sz w:val="24"/>
          <w:szCs w:val="24"/>
        </w:rPr>
        <w:t>), так и в форме государственного выпускного экзамена (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ГВЭ</w:t>
      </w:r>
      <w:r w:rsidRPr="008022B8">
        <w:rPr>
          <w:rFonts w:ascii="Times New Roman" w:hAnsi="Times New Roman" w:cs="Times New Roman"/>
          <w:sz w:val="24"/>
          <w:szCs w:val="24"/>
        </w:rPr>
        <w:t>). При этом допускается сочетание форм проведения ГИА-9 (ОГЭ и ГВЭ). ГВЭ по всем учебным предметам по желанию указанных лиц проводится в устной форме. 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ОСОБЕННОСТИ ВЫБОРА УЧЕБНЫХ ПРЕДМЕТОВ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 xml:space="preserve"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</w:t>
      </w:r>
      <w:proofErr w:type="gramStart"/>
      <w:r w:rsidRPr="008022B8">
        <w:rPr>
          <w:rFonts w:ascii="Times New Roman" w:hAnsi="Times New Roman" w:cs="Times New Roman"/>
          <w:sz w:val="24"/>
          <w:szCs w:val="24"/>
        </w:rPr>
        <w:t>и  математике</w:t>
      </w:r>
      <w:proofErr w:type="gramEnd"/>
      <w:r w:rsidRPr="008022B8">
        <w:rPr>
          <w:rFonts w:ascii="Times New Roman" w:hAnsi="Times New Roman" w:cs="Times New Roman"/>
          <w:sz w:val="24"/>
          <w:szCs w:val="24"/>
        </w:rPr>
        <w:t>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либо двух</w:t>
      </w:r>
      <w:r w:rsidRPr="008022B8">
        <w:rPr>
          <w:rFonts w:ascii="Times New Roman" w:hAnsi="Times New Roman" w:cs="Times New Roman"/>
          <w:sz w:val="24"/>
          <w:szCs w:val="24"/>
        </w:rPr>
        <w:t> обязательных учебных предмета,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либо четырех</w:t>
      </w:r>
      <w:r w:rsidRPr="008022B8">
        <w:rPr>
          <w:rFonts w:ascii="Times New Roman" w:hAnsi="Times New Roman" w:cs="Times New Roman"/>
          <w:sz w:val="24"/>
          <w:szCs w:val="24"/>
        </w:rPr>
        <w:t> учебных предметов (два обязательных учебных предмета и два учебных предмета по выбору).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ОСОБЕННОСТИ ПОДАЧИ ЗАЯВЛЕНИЯ ОБ УЧАСТИИ В ГИА-9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 (ПМПК),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 Предоставление условий, </w:t>
      </w:r>
      <w:r w:rsidRPr="008022B8">
        <w:rPr>
          <w:rFonts w:ascii="Times New Roman" w:hAnsi="Times New Roman" w:cs="Times New Roman"/>
          <w:sz w:val="24"/>
          <w:szCs w:val="24"/>
        </w:rPr>
        <w:t>учитывающих состояние здоровья, особенности психофизического развития участников ГИА-9 с ограниченными возможностями здоровья, участников ГИА-9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в том числе специальных условий, осуществляется ТОЛЬКО ПРИ ПРЕДЪЯВЛЕНИИ ими копии рекомендаций психолого-медико-педагогической комиссии и/или оригинала или заверенной в установленном порядке копии справки, подтверждающей инвалидность.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ПРОДОЛЖИТЕЛЬНОСТЬ ГИА-9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Продолжительность экзамена для лиц с ограниченными возможностями здоровья, детей-инвалидов и инвалидов увеличивается на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 1,5 часа </w:t>
      </w:r>
      <w:r w:rsidRPr="008022B8">
        <w:rPr>
          <w:rFonts w:ascii="Times New Roman" w:hAnsi="Times New Roman" w:cs="Times New Roman"/>
          <w:sz w:val="24"/>
          <w:szCs w:val="24"/>
        </w:rPr>
        <w:t>(за исключением ОГЭ по иностранным языкам (раздел «Говорение»).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Продолжительность ОГЭ по иностранным языкам (раздел «Говорение») увеличивается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на 30 минут</w:t>
      </w:r>
      <w:r w:rsidRPr="008022B8">
        <w:rPr>
          <w:rFonts w:ascii="Times New Roman" w:hAnsi="Times New Roman" w:cs="Times New Roman"/>
          <w:sz w:val="24"/>
          <w:szCs w:val="24"/>
        </w:rPr>
        <w:t>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УСЛОВИЯ ПРОВЕДЕНИЯ ГИА-9, УЧИТЫВАЮЩИЕ СОСТОЯНИЕ ЗДОРОВЬЯ, ОСОБЕННОСТИ ПСИХОФИЗИЧЕСКОГО РАЗВИТИЯ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Материально-технические условия проведения экзамена обеспечивают беспрепятственный доступ участников экзамена в аудитории,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аудитория располагается на первом этаже; наличие специальных кресел и других приспособлений).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Для участников экзаменов с ограниченными возможностями здоровья, для участников экзаменов – детей-инвалидов и инвалидов организуется питание и перерывы для проведения необходимых лечебных и профилактических мероприятий во время проведения экзамена.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Порядок организации питания и перерывов для проведения необходимых лечебных и профилактических мероприятий определяется органами исполнительной власти субъектов Российской Федерации, осуществляющими государственное управление в сфере образования,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самостоятельно</w:t>
      </w:r>
      <w:r w:rsidRPr="008022B8">
        <w:rPr>
          <w:rFonts w:ascii="Times New Roman" w:hAnsi="Times New Roman" w:cs="Times New Roman"/>
          <w:sz w:val="24"/>
          <w:szCs w:val="24"/>
        </w:rPr>
        <w:t>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Для участников экзаменов с ограниченными возможностями здоровья, для участников экзаменов – детей-инвалидов и инвалидов обеспечивается создание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специальных условий</w:t>
      </w:r>
      <w:r w:rsidRPr="008022B8">
        <w:rPr>
          <w:rFonts w:ascii="Times New Roman" w:hAnsi="Times New Roman" w:cs="Times New Roman"/>
          <w:sz w:val="24"/>
          <w:szCs w:val="24"/>
        </w:rPr>
        <w:t>, учитывающих состояние здоровья, особенности психофизического развития: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возможностей: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в части передвижения по пункту проведения экзамена (ППЭ), ориентации (в том числе помогают им занять рабочее место в учебном кабинете) и получении информации (не относящейся к содержанию и выполнению экзаменационной работы);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в обеспечении коммуникации (с руководителем ППЭ, членами государственной экзаменационной комиссии, в том числе с использованием коммуникативных устройств, средств альтернативной коммуникации (за исключением средств связи, фото-, аудио- и видеоаппаратуры);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оказывают помощь в использовании технических средств, необходимых для выполнения заданий, технических средств (изделий) реабилитации и обучения;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оказывают помощь в ведении записей, чтении (оказывают помощь в фиксации положения тела, ручки в кисти руки);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помогают при оформлении регистрационных полей бланков ГИА-9, приведении в порядок рабочего места и подготовке необходимых принадлежностей; фиксации строки/абзаца (для обучающихся с нарушением опорно-двигательного аппарата);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переносят ответы в экзаменационные бланки;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оказывают техническую помощь при выполнении ГИА-9 на компьютере (настройка на экране, изменение (увеличение) шрифта и др.);</w:t>
      </w:r>
    </w:p>
    <w:p w:rsidR="008022B8" w:rsidRPr="008022B8" w:rsidRDefault="008022B8" w:rsidP="008022B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вызывают медперсонал (при необходимости).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lastRenderedPageBreak/>
        <w:t>В качестве ассистентов привлекаются лица, прошедшие соответствующую подготовку. Ассистентом может быть определен работник образовательной организации, социальный работник, а также в исключительных случаях – родитель (законный представитель) участника ГИА-9. </w:t>
      </w:r>
    </w:p>
    <w:p w:rsidR="008022B8" w:rsidRPr="008022B8" w:rsidRDefault="008022B8" w:rsidP="008022B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использование на экзамене необходимых для выполнения заданий технических средств: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Для слабослышащих</w:t>
      </w:r>
      <w:r w:rsidRPr="008022B8">
        <w:rPr>
          <w:rFonts w:ascii="Times New Roman" w:hAnsi="Times New Roman" w:cs="Times New Roman"/>
          <w:sz w:val="24"/>
          <w:szCs w:val="24"/>
        </w:rPr>
        <w:t> участников ГИА-9 аудитории для проведения экзамена оборудуются звукоусиливающей аппаратурой как коллективного, так и индивидуального пользования;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Для глухих и слабослышащих</w:t>
      </w:r>
      <w:r w:rsidRPr="008022B8">
        <w:rPr>
          <w:rFonts w:ascii="Times New Roman" w:hAnsi="Times New Roman" w:cs="Times New Roman"/>
          <w:sz w:val="24"/>
          <w:szCs w:val="24"/>
        </w:rPr>
        <w:t> участников ГИА-9 при необходимости привлекается ассистент-сурдопереводчик;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Для слепых</w:t>
      </w:r>
      <w:r w:rsidRPr="008022B8">
        <w:rPr>
          <w:rFonts w:ascii="Times New Roman" w:hAnsi="Times New Roman" w:cs="Times New Roman"/>
          <w:sz w:val="24"/>
          <w:szCs w:val="24"/>
        </w:rPr>
        <w:t> участников ГИА-9 экзаменационные материалы оформляются рельефно-точечным шрифтом Брайля или в виде электронного документа, доступного с помощью компьютера; письменная экзаменационная работа выполняется рельефно-точечным шрифтом Брайля или на компьютере; предусматривается достаточное количество специальных принадлежностей для оформления ответов рельефно-точечным шрифтом Брайля, компьютер;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Для слабовидящих </w:t>
      </w:r>
      <w:r w:rsidRPr="008022B8">
        <w:rPr>
          <w:rFonts w:ascii="Times New Roman" w:hAnsi="Times New Roman" w:cs="Times New Roman"/>
          <w:sz w:val="24"/>
          <w:szCs w:val="24"/>
        </w:rPr>
        <w:t>участников ГИА-9 экзаменационные материалы копируются в увеличенном размере, в аудиториях для проведения экзаменов предусматривается наличие увеличительных устройств и индивидуальное равномерное освещение не менее 300 люкс;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для участников ГИА-9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с нарушением опорно-двигательного аппарата</w:t>
      </w:r>
      <w:r w:rsidRPr="008022B8">
        <w:rPr>
          <w:rFonts w:ascii="Times New Roman" w:hAnsi="Times New Roman" w:cs="Times New Roman"/>
          <w:sz w:val="24"/>
          <w:szCs w:val="24"/>
        </w:rPr>
        <w:t> письменная экзаменационная работа может выполняться на компьютере со специализированным программным обеспечением.</w:t>
      </w:r>
    </w:p>
    <w:p w:rsidR="008022B8" w:rsidRPr="008022B8" w:rsidRDefault="008022B8" w:rsidP="008022B8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Для лиц, имеющих медицинские показания для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обучения на дому</w:t>
      </w:r>
      <w:r w:rsidRPr="008022B8">
        <w:rPr>
          <w:rFonts w:ascii="Times New Roman" w:hAnsi="Times New Roman" w:cs="Times New Roman"/>
          <w:sz w:val="24"/>
          <w:szCs w:val="24"/>
        </w:rPr>
        <w:t> и соответствующие рекомендации психолого-медико-педагогической комиссии, </w:t>
      </w:r>
      <w:r w:rsidRPr="008022B8">
        <w:rPr>
          <w:rFonts w:ascii="Times New Roman" w:hAnsi="Times New Roman" w:cs="Times New Roman"/>
          <w:b/>
          <w:bCs/>
          <w:sz w:val="24"/>
          <w:szCs w:val="24"/>
        </w:rPr>
        <w:t>экзамен организуется на дому.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22B8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АПЕЛЛЯЦИЙ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 xml:space="preserve">Для рассмотрения апелляций участников ГИА-9 с ограниченными возможностями здоровья, участников ГИА-9 — детей-инвалидов и инвалидов конфликтная комиссия привлекает к своей работе </w:t>
      </w:r>
      <w:proofErr w:type="spellStart"/>
      <w:r w:rsidRPr="008022B8">
        <w:rPr>
          <w:rFonts w:ascii="Times New Roman" w:hAnsi="Times New Roman" w:cs="Times New Roman"/>
          <w:sz w:val="24"/>
          <w:szCs w:val="24"/>
        </w:rPr>
        <w:t>тифлопереводчиков</w:t>
      </w:r>
      <w:proofErr w:type="spellEnd"/>
      <w:r w:rsidRPr="008022B8">
        <w:rPr>
          <w:rFonts w:ascii="Times New Roman" w:hAnsi="Times New Roman" w:cs="Times New Roman"/>
          <w:sz w:val="24"/>
          <w:szCs w:val="24"/>
        </w:rPr>
        <w:t xml:space="preserve"> (для рассмотрения апелляций слепых участников ГИА-9), сурдопереводчиков (для рассмотрения апелляций глухих участников ГИА-9).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 xml:space="preserve">Вместе с участником ГИА-9 с ограниченными возможностями </w:t>
      </w:r>
      <w:proofErr w:type="gramStart"/>
      <w:r w:rsidRPr="008022B8">
        <w:rPr>
          <w:rFonts w:ascii="Times New Roman" w:hAnsi="Times New Roman" w:cs="Times New Roman"/>
          <w:sz w:val="24"/>
          <w:szCs w:val="24"/>
        </w:rPr>
        <w:t>здоровья,  участником</w:t>
      </w:r>
      <w:proofErr w:type="gramEnd"/>
      <w:r w:rsidRPr="008022B8">
        <w:rPr>
          <w:rFonts w:ascii="Times New Roman" w:hAnsi="Times New Roman" w:cs="Times New Roman"/>
          <w:sz w:val="24"/>
          <w:szCs w:val="24"/>
        </w:rPr>
        <w:t xml:space="preserve"> ГИА-9 ребенком — инвалидом, инвалидом на рассмотрении апелляции помимо родителей (законных представителей) может присутствовать ассистент.</w:t>
      </w:r>
    </w:p>
    <w:p w:rsidR="008022B8" w:rsidRPr="008022B8" w:rsidRDefault="008022B8" w:rsidP="008022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2B8">
        <w:rPr>
          <w:rFonts w:ascii="Times New Roman" w:hAnsi="Times New Roman" w:cs="Times New Roman"/>
          <w:sz w:val="24"/>
          <w:szCs w:val="24"/>
        </w:rPr>
        <w:t>В случае обнаружения конфликтной комиссией ошибки в переносе ответов слепых или слабовидящих участников ГИА-9 на бланки ГИА-9 конфликтная комиссия учитывает данные ошибки как технический брак. Экзаменационные работы таких участников ГИА-9 проходят повторную обработку (включая перенос на бланки ГИА-9 стандартного размера) и, при необходимости, повторную проверку экспертами.</w:t>
      </w:r>
    </w:p>
    <w:p w:rsidR="00D87466" w:rsidRPr="008022B8" w:rsidRDefault="00D87466" w:rsidP="008022B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87466" w:rsidRPr="00802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3B97"/>
    <w:multiLevelType w:val="multilevel"/>
    <w:tmpl w:val="9EA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760BD5"/>
    <w:multiLevelType w:val="multilevel"/>
    <w:tmpl w:val="34668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ACC6659"/>
    <w:multiLevelType w:val="multilevel"/>
    <w:tmpl w:val="427E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16051111">
    <w:abstractNumId w:val="1"/>
  </w:num>
  <w:num w:numId="2" w16cid:durableId="2001493962">
    <w:abstractNumId w:val="2"/>
  </w:num>
  <w:num w:numId="3" w16cid:durableId="1655835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B8"/>
    <w:rsid w:val="008022B8"/>
    <w:rsid w:val="00D02E12"/>
    <w:rsid w:val="00D87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1B06-1272-45F1-BF3D-6ED8FCDB8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2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2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22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22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22B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22B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22B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22B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22B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22B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22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02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2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22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2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22B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22B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22B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22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22B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022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7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3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5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1179</Words>
  <Characters>6726</Characters>
  <Application>Microsoft Office Word</Application>
  <DocSecurity>0</DocSecurity>
  <Lines>56</Lines>
  <Paragraphs>15</Paragraphs>
  <ScaleCrop>false</ScaleCrop>
  <Company/>
  <LinksUpToDate>false</LinksUpToDate>
  <CharactersWithSpaces>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Рената Чагдурова</dc:creator>
  <cp:keywords/>
  <dc:description/>
  <cp:lastModifiedBy>Рената Чагдурова</cp:lastModifiedBy>
  <cp:revision>1</cp:revision>
  <dcterms:created xsi:type="dcterms:W3CDTF">2025-04-04T06:12:00Z</dcterms:created>
  <dcterms:modified xsi:type="dcterms:W3CDTF">2025-04-04T06:13:00Z</dcterms:modified>
</cp:coreProperties>
</file>